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0CB" w:rsidRDefault="001F10CB" w:rsidP="004670FD">
      <w:pPr>
        <w:ind w:firstLine="708"/>
      </w:pPr>
      <w:r>
        <w:rPr>
          <w:b/>
          <w:bCs/>
        </w:rPr>
        <w:t>Tomáš Zima</w:t>
      </w:r>
    </w:p>
    <w:p w:rsidR="004670FD" w:rsidRDefault="004670FD" w:rsidP="004670FD">
      <w:pPr>
        <w:ind w:firstLine="708"/>
        <w:rPr>
          <w:b/>
          <w:bCs/>
        </w:rPr>
      </w:pPr>
    </w:p>
    <w:p w:rsidR="001F10CB" w:rsidRDefault="001F10CB" w:rsidP="004670FD">
      <w:pPr>
        <w:ind w:firstLine="708"/>
      </w:pPr>
      <w:r>
        <w:rPr>
          <w:b/>
          <w:bCs/>
        </w:rPr>
        <w:t>Projev v Karolinu, 17. listopadu 2017</w:t>
      </w:r>
    </w:p>
    <w:p w:rsidR="001F10CB" w:rsidRDefault="001F10CB" w:rsidP="004670FD">
      <w:pPr>
        <w:ind w:firstLine="708"/>
      </w:pPr>
      <w:r>
        <w:t> </w:t>
      </w:r>
    </w:p>
    <w:p w:rsidR="001F10CB" w:rsidRDefault="001F10CB" w:rsidP="004670FD">
      <w:pPr>
        <w:ind w:firstLine="708"/>
      </w:pPr>
      <w:r>
        <w:t xml:space="preserve">Dámy a pánové, vážení hosté, </w:t>
      </w:r>
    </w:p>
    <w:p w:rsidR="001F10CB" w:rsidRDefault="001F10CB" w:rsidP="004670FD">
      <w:pPr>
        <w:ind w:firstLine="708"/>
      </w:pPr>
      <w:r>
        <w:t> </w:t>
      </w:r>
    </w:p>
    <w:p w:rsidR="001F10CB" w:rsidRDefault="001F10CB" w:rsidP="004670FD">
      <w:pPr>
        <w:ind w:firstLine="708"/>
      </w:pPr>
      <w:r>
        <w:t xml:space="preserve">sešli jsme se dnes ve Velké aule staroslavného Karolina, abychom si zde již tradičně připomněli události z let 1939 a 1989, události, jež měly pro naše moderní dějiny a mají i pro naši současnost mimořádný význam. </w:t>
      </w:r>
    </w:p>
    <w:p w:rsidR="001F10CB" w:rsidRDefault="001F10CB" w:rsidP="004670FD">
      <w:pPr>
        <w:ind w:firstLine="708"/>
      </w:pPr>
      <w:r>
        <w:t> </w:t>
      </w:r>
    </w:p>
    <w:p w:rsidR="001F10CB" w:rsidRDefault="001F10CB" w:rsidP="004670FD">
      <w:pPr>
        <w:ind w:firstLine="708"/>
      </w:pPr>
      <w:r>
        <w:t>Scházíme se tu, v Karolinu, s pokorou a pocitem vděčnosti, abychom uctili památku vysokoškolských studentů a dalších občanů naší země. Právě proti nim a také proti dalším obyvatelům Protektorátu Čechy a Morava byly namířeny represe německých nacistů v roce 1939. Jejich první vrchol přišel 28. října toho roku, v den výročí československé státnosti, a druhý nedlouho poté, 17. listopadu; v obou případech směřovaly proti těm, kteří nehodlali rezignovat na své národní cítění a hlavně na ideály, na nichž byla postavena Masarykova republika. Brutální zásah nacistů proti demonstrantům, jenž skončil vážným zraněním studenta lékařské fakulty Univerzity Karlovy Jana Opletala, pak stejně jako smrt dělníka Václava Sedláčka vedly k dalším tragickým událostem. Opletalův pohřeb, jehož se účastnily tisíce lidí, vyvolal takovou zuřivost okupantů, že se rozhodli bezprecedentně zakročit proti české inteligenci jako celku – uzavřít české vysoké školy, zatknout a popravit devět studentů a internovat více než tisícovku dalších v koncentračním táboře Sachsenhausen, ve kterém mnozí z nich zemřeli. Tento krutý čin vyvolal tak silnou mezinárodní odezvu a solidaritu, že roku 1941 byl 17. listopad v Londýně prohlášen Mezinárodním dnem studentstva.</w:t>
      </w:r>
    </w:p>
    <w:p w:rsidR="004670FD" w:rsidRDefault="004670FD" w:rsidP="004670FD">
      <w:pPr>
        <w:ind w:firstLine="708"/>
      </w:pPr>
    </w:p>
    <w:p w:rsidR="001F10CB" w:rsidRDefault="001F10CB" w:rsidP="004670FD">
      <w:pPr>
        <w:ind w:firstLine="708"/>
      </w:pPr>
      <w:r>
        <w:t>Sedmnáctého listopadu 1989 se lidé sešli na Albertově znovu, aby si připomněli tragické události z roku 1939 a aby se kriticky vyjádřili k situaci v zemi. Komunistická moc to ale nehodlala strpět a použila proti občanům hlavního města, proti těm, kteří do Prahy přijeli z dalších českých měst i z venkova, a proti studentům, policejní jednotky. Důsledky byly, jak všichni víme, vpravdě neuvěřitelné – po necelých šesti týdnech usedl na Pražský hrad jako prezident republiky Václav Havel a naše země vykročila na cestu k demokracii.</w:t>
      </w:r>
    </w:p>
    <w:p w:rsidR="004670FD" w:rsidRDefault="004670FD" w:rsidP="004670FD">
      <w:pPr>
        <w:ind w:firstLine="708"/>
      </w:pPr>
    </w:p>
    <w:p w:rsidR="001F10CB" w:rsidRDefault="001F10CB" w:rsidP="004670FD">
      <w:pPr>
        <w:ind w:firstLine="708"/>
      </w:pPr>
      <w:r>
        <w:t>Hlavní téma, o němž chci dnes mluvit, se obou výše zmíněných událostí velmi úzce týká. Není nijak náhodné, že nacistické represe z přelomu třicátých a čtyřicátých let minulého století i tvrdý policejní zákrok komunistické policie v listopadu 1989 mířily proti vysokoškolským studentům a proti jejich učitelům. Právě oni totiž pro oba režimy představovali největší hrozbu, největší nebezpečí. </w:t>
      </w:r>
    </w:p>
    <w:p w:rsidR="004670FD" w:rsidRDefault="004670FD" w:rsidP="004670FD">
      <w:pPr>
        <w:ind w:firstLine="708"/>
      </w:pPr>
    </w:p>
    <w:p w:rsidR="001F10CB" w:rsidRDefault="001F10CB" w:rsidP="004670FD">
      <w:pPr>
        <w:ind w:firstLine="708"/>
      </w:pPr>
      <w:r>
        <w:t xml:space="preserve">Vzdělaní lidé znamenají pro jakoukoli proto-totalitní či totalitní moc nebezpečí vždycky. Svobodného, kritického myšlení a vzdělaných lidí se diktátoři všude na světě obávali a obávají ze všeho nejvíc. Čím je společnost vzdělanější a poučenější, tím méně je náchylná k tomu nechat se zmanipulovat, nechat se svést anebo zastrašit. </w:t>
      </w:r>
    </w:p>
    <w:p w:rsidR="001F10CB" w:rsidRDefault="001F10CB" w:rsidP="004670FD">
      <w:pPr>
        <w:ind w:firstLine="708"/>
      </w:pPr>
      <w:r>
        <w:t> </w:t>
      </w:r>
    </w:p>
    <w:p w:rsidR="001F10CB" w:rsidRDefault="001F10CB" w:rsidP="004670FD">
      <w:pPr>
        <w:ind w:firstLine="708"/>
      </w:pPr>
      <w:r>
        <w:t>V dnešní době je nutné mít tuto skutečnost na paměti stejně jako dříve, třebaže je situace ve světě od předchozích časů odlišná. Zatímco ve dvacátém století, o starších dobách nemluvě, usilovali autoritářští vládci ze všech sil o to, aby před širokou veřejností nežádoucí informace zatajili, aby udrželi obyvatele svých zemí v informačním embargu, dnes takovýto postup až na extrémní výjimky, jakou je například Severní Korea, nepřipadá v úvahu. </w:t>
      </w:r>
    </w:p>
    <w:p w:rsidR="004670FD" w:rsidRDefault="001F10CB" w:rsidP="004670FD">
      <w:pPr>
        <w:ind w:firstLine="708"/>
      </w:pPr>
      <w:r>
        <w:t> </w:t>
      </w:r>
    </w:p>
    <w:p w:rsidR="004670FD" w:rsidRDefault="004670FD" w:rsidP="004670FD">
      <w:pPr>
        <w:ind w:firstLine="708"/>
      </w:pPr>
      <w:r>
        <w:lastRenderedPageBreak/>
        <w:t>Z</w:t>
      </w:r>
      <w:r w:rsidR="001F10CB">
        <w:t xml:space="preserve">áplava informací z celého světa, jimiž jsme díky televizi a rozhlasu, díky sociálním sítím a tzv. novým médiím doslova zahlceni, je tak obrovská, že se v nich velká část veřejnosti naprosto ztrácí a nedokáže se v nich orientovat. Často proto podléhá tzv. </w:t>
      </w:r>
      <w:proofErr w:type="spellStart"/>
      <w:r w:rsidR="001F10CB">
        <w:t>fake</w:t>
      </w:r>
      <w:proofErr w:type="spellEnd"/>
      <w:r w:rsidR="001F10CB">
        <w:t xml:space="preserve"> </w:t>
      </w:r>
      <w:proofErr w:type="spellStart"/>
      <w:r w:rsidR="001F10CB">
        <w:t>news</w:t>
      </w:r>
      <w:proofErr w:type="spellEnd"/>
      <w:r w:rsidR="001F10CB">
        <w:t>, falešným, záměrně zkresleným zprávám o tom, co se ve světě i u nás doma děje, a na první pohled svůdným návrhům, co by s tím lidé mohli či měli dělat. </w:t>
      </w:r>
    </w:p>
    <w:p w:rsidR="004670FD" w:rsidRDefault="004670FD" w:rsidP="004670FD">
      <w:pPr>
        <w:ind w:firstLine="708"/>
      </w:pPr>
    </w:p>
    <w:p w:rsidR="004670FD" w:rsidRDefault="001F10CB" w:rsidP="004670FD">
      <w:pPr>
        <w:ind w:firstLine="708"/>
      </w:pPr>
      <w:r>
        <w:t xml:space="preserve">O to důležitější je role vědců, učitelů a všech ostatních, jejichž posláním je informovat širokou veřejnost o skutečném stavu světa. Aby tomu tak mohlo být a aby vzdělanci mohli tuto roli úspěšně plnit, musí být ovšem splněny dvě základní podmínky: za prvé musí být elity samy o sobě dostatečně vzdělané a kultivované, za druhé musí mluvit jazykem, který nebude svázaný politickou korektností a kterému budou všichni rozumět. </w:t>
      </w:r>
    </w:p>
    <w:p w:rsidR="004670FD" w:rsidRDefault="004670FD" w:rsidP="004670FD">
      <w:pPr>
        <w:ind w:firstLine="708"/>
      </w:pPr>
    </w:p>
    <w:p w:rsidR="004670FD" w:rsidRDefault="001F10CB" w:rsidP="004670FD">
      <w:pPr>
        <w:ind w:firstLine="708"/>
      </w:pPr>
      <w:r>
        <w:t>Pouze dostatečně vzdělaní lidé mohou vy</w:t>
      </w:r>
      <w:r w:rsidR="00D3605F">
        <w:t>t</w:t>
      </w:r>
      <w:r>
        <w:t>vořit moderní společnost, společnost jedenadvacátého století, která nebude otrocky pasivní, která se nepodvolí té či oné politické (z)vůli, která si udrží svoji integritu a svoji pluralitu, zkrátka vyspělou občanskou společnost, v jaké si všichni přejeme žít. </w:t>
      </w:r>
    </w:p>
    <w:p w:rsidR="004670FD" w:rsidRDefault="004670FD" w:rsidP="004670FD">
      <w:pPr>
        <w:ind w:firstLine="708"/>
      </w:pPr>
    </w:p>
    <w:p w:rsidR="001F10CB" w:rsidRPr="004670FD" w:rsidRDefault="001F10CB" w:rsidP="004670FD">
      <w:pPr>
        <w:ind w:firstLine="708"/>
      </w:pPr>
      <w:r>
        <w:t xml:space="preserve">Základní, střední a vysoké školy, univerzity, hrají v tomto ohledu zcela přirozeně klíčovou roli. Nemohou na to ale být samy </w:t>
      </w:r>
      <w:r w:rsidR="00ED1AF6">
        <w:t>–</w:t>
      </w:r>
      <w:r>
        <w:t xml:space="preserve"> musí jim pomoci stát, vláda, celá politická reprezentace. Dobrý stát musí dlouhodobě usilovat o to, aby ze všech typů škol odcházeli na </w:t>
      </w:r>
      <w:r w:rsidRPr="008E308A">
        <w:t xml:space="preserve">další studium či přímo do života, do praxe, co nejlépe připravení a vědomostně vybavení mladí lidé. </w:t>
      </w:r>
      <w:r w:rsidR="00ED1AF6" w:rsidRPr="008E308A">
        <w:t>D</w:t>
      </w:r>
      <w:r w:rsidRPr="008E308A">
        <w:t>ůležitost uplatnění teoretických vědomostí v</w:t>
      </w:r>
      <w:r w:rsidR="00ED1AF6" w:rsidRPr="008E308A">
        <w:t> </w:t>
      </w:r>
      <w:r w:rsidRPr="008E308A">
        <w:t>praxi</w:t>
      </w:r>
      <w:r w:rsidR="00ED1AF6" w:rsidRPr="008E308A">
        <w:t xml:space="preserve"> ostatně</w:t>
      </w:r>
      <w:r w:rsidRPr="008E308A">
        <w:t xml:space="preserve"> </w:t>
      </w:r>
      <w:r w:rsidR="00ED1AF6" w:rsidRPr="008E308A">
        <w:t xml:space="preserve">zdůrazňoval </w:t>
      </w:r>
      <w:r w:rsidRPr="008E308A">
        <w:t xml:space="preserve">již první československý prezident, Tomáš Garrigue Masaryk, </w:t>
      </w:r>
      <w:r w:rsidR="00ED1AF6" w:rsidRPr="008E308A">
        <w:t>který na</w:t>
      </w:r>
      <w:r w:rsidRPr="008E308A">
        <w:t>psal: „Lidé vědí mnoho, velmi mnoho, ale jejich vědění nemá na jejich život toho vlivu, jaký by mít mělo, a v tom je veliká</w:t>
      </w:r>
      <w:r>
        <w:t xml:space="preserve"> chyba: učíme se příliš mnoho pro školu a neučíme se dosti pro život.“ Karel Čapek, přední český spisovatel, absolvent Univerzity Karlovy a Masarykův přítel, pak v podobné souvislosti napsal, že „vzdělání je to, co nám zůstane, když zapomeneme všechno, co jsme se naučili ve škole.“ Oba dva velcí muži měli nepochybně pravdu.</w:t>
      </w:r>
    </w:p>
    <w:p w:rsidR="001F10CB" w:rsidRDefault="001F10CB" w:rsidP="004670FD">
      <w:pPr>
        <w:ind w:firstLine="708"/>
      </w:pPr>
      <w:r>
        <w:t> </w:t>
      </w:r>
    </w:p>
    <w:p w:rsidR="001F10CB" w:rsidRDefault="001F10CB" w:rsidP="004670FD">
      <w:pPr>
        <w:ind w:firstLine="708"/>
      </w:pPr>
      <w:r>
        <w:t xml:space="preserve">Je to zkrátka již zmíněný stát, český stát, respektive čeští politici, kdo je z povahy věci zodpovědný nejen za dnešní stav naší země, ale i za její budoucnost. Za budoucnost nás všech, našich dětí a vnoučat, za celé budoucí pokolení. </w:t>
      </w:r>
      <w:r w:rsidR="008E308A" w:rsidRPr="008E308A">
        <w:t>P</w:t>
      </w:r>
      <w:r w:rsidR="00ED1AF6" w:rsidRPr="008E308A">
        <w:t>roto je</w:t>
      </w:r>
      <w:r w:rsidRPr="008E308A">
        <w:t xml:space="preserve"> nutné, aby stát školství a vědu podporoval nejen </w:t>
      </w:r>
      <w:r w:rsidR="00ED1AF6" w:rsidRPr="008E308A">
        <w:t>deklarativně, ale také skutečně,</w:t>
      </w:r>
      <w:r w:rsidRPr="008E308A">
        <w:t xml:space="preserve"> aby co nejdříve došlo k výraznému posílení financování všech typů škol včetně těch vysokých.</w:t>
      </w:r>
    </w:p>
    <w:p w:rsidR="001F10CB" w:rsidRDefault="001F10CB" w:rsidP="004670FD">
      <w:pPr>
        <w:ind w:firstLine="708"/>
      </w:pPr>
      <w:r>
        <w:t> </w:t>
      </w:r>
    </w:p>
    <w:p w:rsidR="001F10CB" w:rsidRDefault="001F10CB" w:rsidP="004670FD">
      <w:pPr>
        <w:ind w:firstLine="708"/>
      </w:pPr>
      <w:r>
        <w:t xml:space="preserve">Všichni si jistě velmi dobře pamatujete, jak velké úsilí jsme museli letos v létě a na začátku podzimu vyvinout, čím vším jsme museli v uvozovkách řečeno pohrozit, aby nás vláda začala brát vážně a aby do rozpočtu vysokých škol přidala tři miliardy korun. Situace byla téměř nedůstojná: místo toho, aby kabinet, který měl podporu školství a vzdělanosti ve svém programu, sám posiloval rozpočet vysokých škol, vyhověl našim požadavkům až pod silným tlakem a s vědomím toho, že ho čekají volby do parlamentu. Nedělejme si iluze, že tomu bylo jinak. </w:t>
      </w:r>
    </w:p>
    <w:p w:rsidR="001F10CB" w:rsidRDefault="001F10CB" w:rsidP="004670FD">
      <w:pPr>
        <w:ind w:firstLine="708"/>
      </w:pPr>
      <w:r>
        <w:t> </w:t>
      </w:r>
      <w:bookmarkStart w:id="0" w:name="_GoBack"/>
      <w:bookmarkEnd w:id="0"/>
    </w:p>
    <w:p w:rsidR="001F10CB" w:rsidRDefault="001F10CB" w:rsidP="004670FD">
      <w:pPr>
        <w:ind w:firstLine="708"/>
      </w:pPr>
      <w:r>
        <w:t xml:space="preserve">Taková situace je dlouhodobě neudržitelná. Svět, zejména asijské, ale i latinskoamerické země, se nesmírně rychle rozvíjí a Evropa, včetně České republiky, musí tomuto tempu stačit, jinak ji brzy čekají vážné problémy. Již teď jsou platy a životní úroveň v naší zemi daleko za vyspělými západoevropskými státy, mnozí politikové označují Českou republiku za „montovnu“ či „zemi laciné pracovní síly“. Aby tomu tak v budoucnu nebylo, aby se Česko v nejrůznějších žebříčcích nejen mezi zeměmi OECD nepropadalo níž a níž, musí naše politická reprezentace mnoho vykonat. Na jednom z prvních míst je, jak jsem již </w:t>
      </w:r>
      <w:r>
        <w:lastRenderedPageBreak/>
        <w:t xml:space="preserve">řekl, nutnost investovat do našeho školství, do vzdělání. Česká republika bude v nepříliš vzdálené budoucnosti přesně tak konkurenceschopná a tak úspěšná, jak vzdělané bude mít obyvatele. Když už je řeč o budoucnosti, dovolím si na tomto místě ocitovat Jana Amose Komenského, jenž v podobné souvislosti napsal: „Cílem vzdělání je, aby člověk viděl před sebou jasnou cestu života, aby po ní opatrně vykračoval, aby pamatoval na minulost, znal přítomnost, ale hlavně aby předvídal budoucnost a připravoval se </w:t>
      </w:r>
      <w:r w:rsidR="00ED1AF6">
        <w:t xml:space="preserve">na </w:t>
      </w:r>
      <w:r>
        <w:t>ni.“</w:t>
      </w:r>
    </w:p>
    <w:p w:rsidR="001F10CB" w:rsidRDefault="001F10CB" w:rsidP="004670FD">
      <w:pPr>
        <w:ind w:firstLine="708"/>
      </w:pPr>
      <w:r>
        <w:t> </w:t>
      </w:r>
    </w:p>
    <w:p w:rsidR="001F10CB" w:rsidRDefault="001F10CB" w:rsidP="004670FD">
      <w:pPr>
        <w:ind w:firstLine="708"/>
      </w:pPr>
      <w:r>
        <w:t xml:space="preserve">Česká republika, česká společnost, stojí na rozhraní, na křižovatce dvou cest. Chceme-li se vydat po první z nich, tj. chceme-li v blízké i vzdálenější budoucnosti patřit mezi úspěšné demokratické země se vzdělaným, sebevědomým obyvatelstvem, žijícím v dostatku, musí naše politická reprezentace, opakuji to znovu, vyslat jasný signál: vzdělání a investice do školství a vědy je naše priorita, začínáme s tím hned teď. Na nás, vědcích, učitelích a studentech, potom bude, abychom důvěru v nás vloženou nezklamali. Za sebe, za </w:t>
      </w:r>
      <w:proofErr w:type="gramStart"/>
      <w:r>
        <w:t>naši</w:t>
      </w:r>
      <w:proofErr w:type="gramEnd"/>
      <w:r>
        <w:t xml:space="preserve"> Alma Mater, mohu slíbit, že budeme dělat všechno, co bude v našich silách, neboť, jak napsal již jednou citovaný Komenský, „učitelé nesmějí být podobni sloupům u cest, jež pouze ukazují, kam jít, ale samy nejdou.“</w:t>
      </w:r>
    </w:p>
    <w:p w:rsidR="001F10CB" w:rsidRDefault="001F10CB" w:rsidP="004670FD">
      <w:pPr>
        <w:ind w:firstLine="708"/>
      </w:pPr>
      <w:r>
        <w:t> </w:t>
      </w:r>
    </w:p>
    <w:p w:rsidR="001F10CB" w:rsidRDefault="001F10CB" w:rsidP="004670FD">
      <w:pPr>
        <w:ind w:firstLine="708"/>
      </w:pPr>
      <w:r>
        <w:t>Druhá cesta je cesta do pomyslného pekla. Bez brzkých vysokých investic začnou naše školství a naše věda nevyhnutelně upadat, až posléze opravdu skončíme mezi rozvojovými zeměmi, až nakonec budeme skutečnou „montovnou“, skutečnou „zemí laciné pracovní síly“, zemí s polovzdělaným obyvatelstvem, náchylným podléhat populismu a xenofobii, zemí, jež se uzavře před vyspělým, moderním světem, zemí, jež bude nevratně strádat.</w:t>
      </w:r>
    </w:p>
    <w:p w:rsidR="001F10CB" w:rsidRDefault="001F10CB" w:rsidP="004670FD">
      <w:pPr>
        <w:ind w:firstLine="708"/>
      </w:pPr>
      <w:r>
        <w:t> </w:t>
      </w:r>
    </w:p>
    <w:p w:rsidR="001F10CB" w:rsidRDefault="001F10CB" w:rsidP="004670FD">
      <w:pPr>
        <w:ind w:firstLine="708"/>
      </w:pPr>
      <w:r>
        <w:t>Je tedy nejen na našich politických představitelích, ale i na nás samotných, abychom si zvolili cestu, po níž se chceme vydat. Nepropásněme tuto příležitost. Kdy jindy než sedmnáctého listopadu by měl takovýto apel zaznít a kdo jiný než my by ho měl co nejhlasitěji vyslovit.</w:t>
      </w:r>
    </w:p>
    <w:p w:rsidR="001F10CB" w:rsidRDefault="001F10CB" w:rsidP="004670FD">
      <w:pPr>
        <w:ind w:firstLine="708"/>
      </w:pPr>
      <w:r>
        <w:t> </w:t>
      </w:r>
    </w:p>
    <w:p w:rsidR="001F10CB" w:rsidRDefault="001F10CB" w:rsidP="004670FD">
      <w:pPr>
        <w:ind w:firstLine="708"/>
      </w:pPr>
      <w:r>
        <w:t xml:space="preserve">Vážené Dámy a vážení pánové, vážení hosté, </w:t>
      </w:r>
    </w:p>
    <w:p w:rsidR="001F10CB" w:rsidRDefault="001F10CB" w:rsidP="004670FD">
      <w:pPr>
        <w:ind w:firstLine="708"/>
      </w:pPr>
      <w:r>
        <w:t xml:space="preserve">jsem velmi rád, že jsme dnes v Karolinu mohli společně uctít památku obětí nacistických represí z roku 1939, připomenout si statečnost těch, kteří o padesát let později stáli u zrodu demokratické společnosti a upozornit na to, jak důležité jsou kvalitní školství a vzdělání pro zachování svobody a demokracie. </w:t>
      </w:r>
    </w:p>
    <w:p w:rsidR="001F10CB" w:rsidRDefault="001F10CB" w:rsidP="004670FD">
      <w:pPr>
        <w:rPr>
          <w:rFonts w:eastAsia="Times New Roman"/>
        </w:rPr>
      </w:pPr>
    </w:p>
    <w:p w:rsidR="001F10CB" w:rsidRDefault="001F10CB" w:rsidP="004670FD">
      <w:pPr>
        <w:ind w:firstLine="708"/>
      </w:pPr>
      <w:r>
        <w:t xml:space="preserve">Děkuji vám. </w:t>
      </w:r>
    </w:p>
    <w:p w:rsidR="001F10CB" w:rsidRDefault="001F10CB" w:rsidP="004670FD">
      <w:pPr>
        <w:rPr>
          <w:rFonts w:eastAsia="Times New Roman"/>
        </w:rPr>
      </w:pPr>
    </w:p>
    <w:p w:rsidR="001B334F" w:rsidRDefault="001F10CB" w:rsidP="004670FD">
      <w:pPr>
        <w:ind w:firstLine="708"/>
      </w:pPr>
      <w:r>
        <w:t>QBFFFE</w:t>
      </w:r>
      <w:r w:rsidR="004670FD">
        <w:t xml:space="preserve"> </w:t>
      </w:r>
    </w:p>
    <w:p w:rsidR="00ED1AF6" w:rsidRDefault="00ED1AF6" w:rsidP="004670FD">
      <w:pPr>
        <w:ind w:firstLine="708"/>
      </w:pPr>
    </w:p>
    <w:sectPr w:rsidR="00ED1AF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BF8" w:rsidRDefault="004D4BF8" w:rsidP="004670FD">
      <w:r>
        <w:separator/>
      </w:r>
    </w:p>
  </w:endnote>
  <w:endnote w:type="continuationSeparator" w:id="0">
    <w:p w:rsidR="004D4BF8" w:rsidRDefault="004D4BF8" w:rsidP="00467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537107"/>
      <w:docPartObj>
        <w:docPartGallery w:val="Page Numbers (Bottom of Page)"/>
        <w:docPartUnique/>
      </w:docPartObj>
    </w:sdtPr>
    <w:sdtEndPr/>
    <w:sdtContent>
      <w:p w:rsidR="004670FD" w:rsidRDefault="004670FD">
        <w:pPr>
          <w:pStyle w:val="Zpat"/>
          <w:jc w:val="center"/>
        </w:pPr>
        <w:r>
          <w:fldChar w:fldCharType="begin"/>
        </w:r>
        <w:r>
          <w:instrText>PAGE   \* MERGEFORMAT</w:instrText>
        </w:r>
        <w:r>
          <w:fldChar w:fldCharType="separate"/>
        </w:r>
        <w:r w:rsidR="008E308A">
          <w:rPr>
            <w:noProof/>
          </w:rPr>
          <w:t>2</w:t>
        </w:r>
        <w:r>
          <w:fldChar w:fldCharType="end"/>
        </w:r>
      </w:p>
    </w:sdtContent>
  </w:sdt>
  <w:p w:rsidR="004670FD" w:rsidRDefault="004670F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BF8" w:rsidRDefault="004D4BF8" w:rsidP="004670FD">
      <w:r>
        <w:separator/>
      </w:r>
    </w:p>
  </w:footnote>
  <w:footnote w:type="continuationSeparator" w:id="0">
    <w:p w:rsidR="004D4BF8" w:rsidRDefault="004D4BF8" w:rsidP="004670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0CB"/>
    <w:rsid w:val="001B334F"/>
    <w:rsid w:val="001F10CB"/>
    <w:rsid w:val="004670FD"/>
    <w:rsid w:val="004D4BF8"/>
    <w:rsid w:val="00512D54"/>
    <w:rsid w:val="008E308A"/>
    <w:rsid w:val="00AB6984"/>
    <w:rsid w:val="00D3605F"/>
    <w:rsid w:val="00E25643"/>
    <w:rsid w:val="00ED1A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F10CB"/>
    <w:pPr>
      <w:spacing w:after="0" w:line="240" w:lineRule="auto"/>
    </w:pPr>
    <w:rPr>
      <w:rFonts w:ascii="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670FD"/>
    <w:pPr>
      <w:tabs>
        <w:tab w:val="center" w:pos="4536"/>
        <w:tab w:val="right" w:pos="9072"/>
      </w:tabs>
    </w:pPr>
  </w:style>
  <w:style w:type="character" w:customStyle="1" w:styleId="ZhlavChar">
    <w:name w:val="Záhlaví Char"/>
    <w:basedOn w:val="Standardnpsmoodstavce"/>
    <w:link w:val="Zhlav"/>
    <w:uiPriority w:val="99"/>
    <w:rsid w:val="004670FD"/>
    <w:rPr>
      <w:rFonts w:ascii="Times New Roman" w:hAnsi="Times New Roman" w:cs="Times New Roman"/>
      <w:sz w:val="24"/>
      <w:szCs w:val="24"/>
      <w:lang w:eastAsia="cs-CZ"/>
    </w:rPr>
  </w:style>
  <w:style w:type="paragraph" w:styleId="Zpat">
    <w:name w:val="footer"/>
    <w:basedOn w:val="Normln"/>
    <w:link w:val="ZpatChar"/>
    <w:uiPriority w:val="99"/>
    <w:unhideWhenUsed/>
    <w:rsid w:val="004670FD"/>
    <w:pPr>
      <w:tabs>
        <w:tab w:val="center" w:pos="4536"/>
        <w:tab w:val="right" w:pos="9072"/>
      </w:tabs>
    </w:pPr>
  </w:style>
  <w:style w:type="character" w:customStyle="1" w:styleId="ZpatChar">
    <w:name w:val="Zápatí Char"/>
    <w:basedOn w:val="Standardnpsmoodstavce"/>
    <w:link w:val="Zpat"/>
    <w:uiPriority w:val="99"/>
    <w:rsid w:val="004670FD"/>
    <w:rPr>
      <w:rFonts w:ascii="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F10CB"/>
    <w:pPr>
      <w:spacing w:after="0" w:line="240" w:lineRule="auto"/>
    </w:pPr>
    <w:rPr>
      <w:rFonts w:ascii="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670FD"/>
    <w:pPr>
      <w:tabs>
        <w:tab w:val="center" w:pos="4536"/>
        <w:tab w:val="right" w:pos="9072"/>
      </w:tabs>
    </w:pPr>
  </w:style>
  <w:style w:type="character" w:customStyle="1" w:styleId="ZhlavChar">
    <w:name w:val="Záhlaví Char"/>
    <w:basedOn w:val="Standardnpsmoodstavce"/>
    <w:link w:val="Zhlav"/>
    <w:uiPriority w:val="99"/>
    <w:rsid w:val="004670FD"/>
    <w:rPr>
      <w:rFonts w:ascii="Times New Roman" w:hAnsi="Times New Roman" w:cs="Times New Roman"/>
      <w:sz w:val="24"/>
      <w:szCs w:val="24"/>
      <w:lang w:eastAsia="cs-CZ"/>
    </w:rPr>
  </w:style>
  <w:style w:type="paragraph" w:styleId="Zpat">
    <w:name w:val="footer"/>
    <w:basedOn w:val="Normln"/>
    <w:link w:val="ZpatChar"/>
    <w:uiPriority w:val="99"/>
    <w:unhideWhenUsed/>
    <w:rsid w:val="004670FD"/>
    <w:pPr>
      <w:tabs>
        <w:tab w:val="center" w:pos="4536"/>
        <w:tab w:val="right" w:pos="9072"/>
      </w:tabs>
    </w:pPr>
  </w:style>
  <w:style w:type="character" w:customStyle="1" w:styleId="ZpatChar">
    <w:name w:val="Zápatí Char"/>
    <w:basedOn w:val="Standardnpsmoodstavce"/>
    <w:link w:val="Zpat"/>
    <w:uiPriority w:val="99"/>
    <w:rsid w:val="004670FD"/>
    <w:rPr>
      <w:rFonts w:ascii="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93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99094E18.dotm</Template>
  <TotalTime>8</TotalTime>
  <Pages>3</Pages>
  <Words>1344</Words>
  <Characters>7935</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VFN</Company>
  <LinksUpToDate>false</LinksUpToDate>
  <CharactersWithSpaces>9261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Zima Tomas</dc:creator>
  <cp:lastModifiedBy>Univerzita Karlova v Praze</cp:lastModifiedBy>
  <cp:revision>5</cp:revision>
  <cp:lastPrinted>2017-11-13T11:37:00Z</cp:lastPrinted>
  <dcterms:created xsi:type="dcterms:W3CDTF">2017-11-13T11:33:00Z</dcterms:created>
  <dcterms:modified xsi:type="dcterms:W3CDTF">2017-11-13T15:10:00Z</dcterms:modified>
</cp:coreProperties>
</file>